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9C" w:rsidRPr="006B44E2" w:rsidRDefault="0019189C" w:rsidP="006B44E2">
      <w:pPr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 w:rsidRPr="006B44E2">
        <w:rPr>
          <w:rFonts w:ascii="Times" w:hAnsi="Times" w:cs="Times"/>
          <w:color w:val="000000"/>
          <w:sz w:val="27"/>
          <w:szCs w:val="27"/>
          <w:shd w:val="clear" w:color="auto" w:fill="FFFFFF"/>
        </w:rPr>
        <w:t>Оппонент</w:t>
      </w:r>
    </w:p>
    <w:p w:rsidR="00B51D22" w:rsidRDefault="00B51D22" w:rsidP="00B51D22">
      <w:pPr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 w:rsidRPr="009E2136"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  <w:t>Ахметов Альфир Тимирзянович</w:t>
      </w:r>
      <w:r w:rsidRPr="00B51D22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– к.ф.-м.н., доцент, заведующий лабораторией «Экспериментальная гидродинамика» Института механики им. Р.Р. Мавлютова – обособленно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го</w:t>
      </w:r>
      <w:r w:rsidRPr="00B51D22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структурно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го </w:t>
      </w:r>
      <w:r w:rsidRPr="00B51D22">
        <w:rPr>
          <w:rFonts w:ascii="Times" w:hAnsi="Times" w:cs="Times"/>
          <w:color w:val="000000"/>
          <w:sz w:val="27"/>
          <w:szCs w:val="27"/>
          <w:shd w:val="clear" w:color="auto" w:fill="FFFFFF"/>
        </w:rPr>
        <w:t>подразделени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я</w:t>
      </w:r>
      <w:r w:rsidRPr="00B51D22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Федерального государственного бюджетного научного учреждения Уфимского федерального исследовательского центра РАН,  Россия, РБ, 450054, г. Уфа, проспект Октября, 71, </w:t>
      </w:r>
      <w:r w:rsidR="009E2136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тел.: </w:t>
      </w:r>
      <w:r w:rsidR="00A06920" w:rsidRPr="00947356">
        <w:rPr>
          <w:rFonts w:ascii="Times" w:hAnsi="Times" w:cs="Times"/>
          <w:color w:val="000000"/>
          <w:sz w:val="27"/>
          <w:szCs w:val="27"/>
          <w:shd w:val="clear" w:color="auto" w:fill="FFFFFF"/>
        </w:rPr>
        <w:t>(347)</w:t>
      </w:r>
      <w:r w:rsidR="00A06920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</w:t>
      </w:r>
      <w:r w:rsidR="00A06920" w:rsidRPr="00947356">
        <w:rPr>
          <w:rFonts w:ascii="Times" w:hAnsi="Times" w:cs="Times"/>
          <w:color w:val="000000"/>
          <w:sz w:val="27"/>
          <w:szCs w:val="27"/>
          <w:shd w:val="clear" w:color="auto" w:fill="FFFFFF"/>
        </w:rPr>
        <w:t>29</w:t>
      </w:r>
      <w:r w:rsidR="00A06920">
        <w:rPr>
          <w:rFonts w:ascii="Times" w:hAnsi="Times" w:cs="Times"/>
          <w:color w:val="000000"/>
          <w:sz w:val="27"/>
          <w:szCs w:val="27"/>
          <w:shd w:val="clear" w:color="auto" w:fill="FFFFFF"/>
        </w:rPr>
        <w:t>-</w:t>
      </w:r>
      <w:r w:rsidR="00A06920" w:rsidRPr="00947356">
        <w:rPr>
          <w:rFonts w:ascii="Times" w:hAnsi="Times" w:cs="Times"/>
          <w:color w:val="000000"/>
          <w:sz w:val="27"/>
          <w:szCs w:val="27"/>
          <w:shd w:val="clear" w:color="auto" w:fill="FFFFFF"/>
        </w:rPr>
        <w:t>214</w:t>
      </w:r>
      <w:r w:rsidR="00A06920">
        <w:rPr>
          <w:rFonts w:ascii="Times" w:hAnsi="Times" w:cs="Times"/>
          <w:color w:val="000000"/>
          <w:sz w:val="27"/>
          <w:szCs w:val="27"/>
          <w:shd w:val="clear" w:color="auto" w:fill="FFFFFF"/>
        </w:rPr>
        <w:t>-</w:t>
      </w:r>
      <w:r w:rsidR="00A06920" w:rsidRPr="00947356">
        <w:rPr>
          <w:rFonts w:ascii="Times" w:hAnsi="Times" w:cs="Times"/>
          <w:color w:val="000000"/>
          <w:sz w:val="27"/>
          <w:szCs w:val="27"/>
          <w:shd w:val="clear" w:color="auto" w:fill="FFFFFF"/>
        </w:rPr>
        <w:t>07</w:t>
      </w:r>
      <w:r w:rsidR="00A06920" w:rsidRPr="00947356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51D22">
        <w:rPr>
          <w:rFonts w:ascii="Times" w:hAnsi="Times" w:cs="Times"/>
          <w:color w:val="000000"/>
          <w:sz w:val="27"/>
          <w:szCs w:val="27"/>
          <w:shd w:val="clear" w:color="auto" w:fill="FFFFFF"/>
        </w:rPr>
        <w:t>e-mail: </w:t>
      </w:r>
      <w:r w:rsidR="00410E4F" w:rsidRPr="00410E4F">
        <w:rPr>
          <w:rFonts w:ascii="Times" w:hAnsi="Times" w:cs="Times"/>
          <w:color w:val="000000"/>
          <w:sz w:val="27"/>
          <w:szCs w:val="27"/>
          <w:shd w:val="clear" w:color="auto" w:fill="FFFFFF"/>
        </w:rPr>
        <w:t>alfir@anrb.ru</w:t>
      </w:r>
    </w:p>
    <w:p w:rsidR="00410E4F" w:rsidRDefault="00410E4F" w:rsidP="00410E4F">
      <w:pPr>
        <w:jc w:val="both"/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</w:pPr>
      <w:r w:rsidRPr="00410E4F">
        <w:rPr>
          <w:rFonts w:ascii="Times" w:hAnsi="Times" w:cs="Times"/>
          <w:b/>
          <w:color w:val="000000"/>
          <w:sz w:val="25"/>
          <w:szCs w:val="27"/>
          <w:shd w:val="clear" w:color="auto" w:fill="FFFFFF"/>
        </w:rPr>
        <w:t>Список научных трудов по теме диссертации за последние 5 лет:</w:t>
      </w:r>
      <w:r w:rsidRPr="00E22F7A"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  <w:cr/>
      </w:r>
    </w:p>
    <w:p w:rsidR="00410E4F" w:rsidRPr="00410E4F" w:rsidRDefault="00410E4F" w:rsidP="00410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EE5">
        <w:rPr>
          <w:rFonts w:ascii="Times New Roman" w:hAnsi="Times New Roman" w:cs="Times New Roman"/>
          <w:b/>
          <w:sz w:val="24"/>
          <w:szCs w:val="24"/>
          <w:lang w:val="en-US"/>
        </w:rPr>
        <w:t>A. T. Akhmetov</w:t>
      </w:r>
      <w:r w:rsidRPr="007B6E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B6EE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B6EE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Valiev</w:t>
      </w:r>
      <w:r w:rsidRPr="007B6E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B6EE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B6EE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Rakhimov</w:t>
      </w:r>
      <w:r w:rsidRPr="007B6EE5">
        <w:rPr>
          <w:rFonts w:ascii="Times New Roman" w:hAnsi="Times New Roman" w:cs="Times New Roman"/>
          <w:sz w:val="24"/>
          <w:szCs w:val="24"/>
          <w:lang w:val="en-US"/>
        </w:rPr>
        <w:t xml:space="preserve"> , and S. P. Sametov Anisotropic Properties of Blood in a Vessel with Stenosis // Doklady Physics. – 2018. – Vol. 63. – No. 11. – pp. 476–480.</w:t>
      </w:r>
    </w:p>
    <w:p w:rsidR="00410E4F" w:rsidRPr="003B73AD" w:rsidRDefault="00410E4F" w:rsidP="00410E4F">
      <w:pPr>
        <w:rPr>
          <w:rFonts w:ascii="Times New Roman" w:hAnsi="Times New Roman" w:cs="Times New Roman"/>
          <w:sz w:val="24"/>
          <w:szCs w:val="24"/>
        </w:rPr>
      </w:pPr>
      <w:r w:rsidRPr="003B73AD">
        <w:rPr>
          <w:rFonts w:ascii="Times New Roman" w:hAnsi="Times New Roman" w:cs="Times New Roman"/>
          <w:sz w:val="24"/>
          <w:szCs w:val="24"/>
        </w:rPr>
        <w:t xml:space="preserve">Телин А.Г., </w:t>
      </w:r>
      <w:r w:rsidRPr="00123CBA">
        <w:rPr>
          <w:rFonts w:ascii="Times New Roman" w:hAnsi="Times New Roman" w:cs="Times New Roman"/>
          <w:b/>
          <w:sz w:val="24"/>
          <w:szCs w:val="24"/>
        </w:rPr>
        <w:t>Ахметов А.Т</w:t>
      </w:r>
      <w:r w:rsidRPr="003B73AD">
        <w:rPr>
          <w:rFonts w:ascii="Times New Roman" w:hAnsi="Times New Roman" w:cs="Times New Roman"/>
          <w:sz w:val="24"/>
          <w:szCs w:val="24"/>
        </w:rPr>
        <w:t>., Асадуллин Р.Р., Савицкий Н.В., Ленченкова Л.Е. Разработка водоизолирующих реагентов на основе инвертных водонефтяных эмульсий, содержащих мелкодисперсную твердую фазу // Нефть. Газ. Новации. –  2018.– № 6.– С. 79-84.</w:t>
      </w:r>
    </w:p>
    <w:p w:rsidR="00410E4F" w:rsidRPr="003B73AD" w:rsidRDefault="00410E4F" w:rsidP="00410E4F">
      <w:pPr>
        <w:rPr>
          <w:rFonts w:ascii="Times New Roman" w:hAnsi="Times New Roman" w:cs="Times New Roman"/>
          <w:sz w:val="24"/>
          <w:szCs w:val="24"/>
        </w:rPr>
      </w:pPr>
      <w:r w:rsidRPr="003B73AD">
        <w:rPr>
          <w:rFonts w:ascii="Times New Roman" w:hAnsi="Times New Roman" w:cs="Times New Roman"/>
          <w:sz w:val="24"/>
          <w:szCs w:val="24"/>
        </w:rPr>
        <w:t xml:space="preserve">Рахимов А.А., </w:t>
      </w:r>
      <w:r w:rsidRPr="00123CBA">
        <w:rPr>
          <w:rFonts w:ascii="Times New Roman" w:hAnsi="Times New Roman" w:cs="Times New Roman"/>
          <w:b/>
          <w:sz w:val="24"/>
          <w:szCs w:val="24"/>
        </w:rPr>
        <w:t>Ахметов А.Т.</w:t>
      </w:r>
      <w:r w:rsidRPr="003B73AD">
        <w:rPr>
          <w:rFonts w:ascii="Times New Roman" w:hAnsi="Times New Roman" w:cs="Times New Roman"/>
          <w:sz w:val="24"/>
          <w:szCs w:val="24"/>
        </w:rPr>
        <w:t xml:space="preserve"> Экспериментальные исследования гидродинамических эффектов при течении обратных водоуглеводородных эмульсий в микроканалах  // Труды Института механики им. Р.Р. Мавлютова УНЦ РАН. –  2016. – Т. 11. – № 1 –. С. 30-37. </w:t>
      </w:r>
    </w:p>
    <w:p w:rsidR="00410E4F" w:rsidRPr="003B73AD" w:rsidRDefault="00410E4F" w:rsidP="00410E4F">
      <w:pPr>
        <w:rPr>
          <w:rFonts w:ascii="Times New Roman" w:hAnsi="Times New Roman" w:cs="Times New Roman"/>
          <w:sz w:val="24"/>
          <w:szCs w:val="24"/>
        </w:rPr>
      </w:pPr>
      <w:r w:rsidRPr="00123CBA">
        <w:rPr>
          <w:rFonts w:ascii="Times New Roman" w:hAnsi="Times New Roman" w:cs="Times New Roman"/>
          <w:b/>
          <w:sz w:val="24"/>
          <w:szCs w:val="24"/>
        </w:rPr>
        <w:t>Ахметов А.Т.,</w:t>
      </w:r>
      <w:r w:rsidRPr="003B73AD">
        <w:rPr>
          <w:rFonts w:ascii="Times New Roman" w:hAnsi="Times New Roman" w:cs="Times New Roman"/>
          <w:sz w:val="24"/>
          <w:szCs w:val="24"/>
        </w:rPr>
        <w:t xml:space="preserve"> Саметов С.П., Валиев А.А., Рахимов А.А. Влияние акустического излучения на течение крови в микроканале, моделирующем стеноз // Труды Института механики им. Р.Р. Мавлютова УНЦ РАН. – 2016. – Т. 11. –  № 2. –  С. 193-198.</w:t>
      </w:r>
    </w:p>
    <w:p w:rsidR="00410E4F" w:rsidRPr="003B73AD" w:rsidRDefault="00410E4F" w:rsidP="00410E4F">
      <w:pPr>
        <w:rPr>
          <w:rFonts w:ascii="Times New Roman" w:hAnsi="Times New Roman" w:cs="Times New Roman"/>
          <w:sz w:val="24"/>
          <w:szCs w:val="24"/>
        </w:rPr>
      </w:pPr>
      <w:r w:rsidRPr="00123CBA">
        <w:rPr>
          <w:rFonts w:ascii="Times New Roman" w:hAnsi="Times New Roman" w:cs="Times New Roman"/>
          <w:b/>
          <w:sz w:val="24"/>
          <w:szCs w:val="24"/>
        </w:rPr>
        <w:t>Ахметов А.Т.,</w:t>
      </w:r>
      <w:r w:rsidRPr="003B73AD">
        <w:rPr>
          <w:rFonts w:ascii="Times New Roman" w:hAnsi="Times New Roman" w:cs="Times New Roman"/>
          <w:sz w:val="24"/>
          <w:szCs w:val="24"/>
        </w:rPr>
        <w:t xml:space="preserve"> Валиев А.А., Рахимов А.А., Саметов С.П., Хабибуллина Р.Р. Микрогидродинамика крови при стенозе сосудов // Труды Института механики им. Р.Р. Мавлютова УНЦ РАН. – 2016. – Т. 11. – № 2. – С. 210-217.</w:t>
      </w:r>
    </w:p>
    <w:p w:rsidR="00410E4F" w:rsidRDefault="00410E4F" w:rsidP="00410E4F">
      <w:pPr>
        <w:rPr>
          <w:rFonts w:ascii="Times New Roman" w:hAnsi="Times New Roman" w:cs="Times New Roman"/>
          <w:sz w:val="24"/>
          <w:szCs w:val="24"/>
        </w:rPr>
      </w:pPr>
      <w:r w:rsidRPr="003B73AD">
        <w:rPr>
          <w:rFonts w:ascii="Times New Roman" w:hAnsi="Times New Roman" w:cs="Times New Roman"/>
          <w:sz w:val="24"/>
          <w:szCs w:val="24"/>
        </w:rPr>
        <w:t xml:space="preserve">Воробьёв Н.А., Валиев А.А., </w:t>
      </w:r>
      <w:r w:rsidRPr="00123CBA">
        <w:rPr>
          <w:rFonts w:ascii="Times New Roman" w:hAnsi="Times New Roman" w:cs="Times New Roman"/>
          <w:b/>
          <w:sz w:val="24"/>
          <w:szCs w:val="24"/>
        </w:rPr>
        <w:t>Ахметов А.Т</w:t>
      </w:r>
      <w:r w:rsidRPr="003B73AD">
        <w:rPr>
          <w:rFonts w:ascii="Times New Roman" w:hAnsi="Times New Roman" w:cs="Times New Roman"/>
          <w:sz w:val="24"/>
          <w:szCs w:val="24"/>
        </w:rPr>
        <w:t>., Урманчеев С.Ф.  Распределение физических параметров высококонцентрированной эмульсии при установившемся течении в канале переменного сечения // Труды Института механики им. Р.Р. Мавлютова УНЦ РАН.– 2016. –  Т. 11. – № 2. С. 278-283.</w:t>
      </w:r>
    </w:p>
    <w:p w:rsidR="00410E4F" w:rsidRPr="003B73AD" w:rsidRDefault="00410E4F" w:rsidP="00410E4F">
      <w:pPr>
        <w:rPr>
          <w:rFonts w:ascii="Times New Roman" w:hAnsi="Times New Roman" w:cs="Times New Roman"/>
          <w:sz w:val="24"/>
          <w:szCs w:val="24"/>
        </w:rPr>
      </w:pPr>
      <w:r w:rsidRPr="00123CBA">
        <w:rPr>
          <w:rFonts w:ascii="Times New Roman" w:hAnsi="Times New Roman" w:cs="Times New Roman"/>
          <w:b/>
          <w:sz w:val="24"/>
          <w:szCs w:val="24"/>
        </w:rPr>
        <w:t>Ахметов А.Т.,</w:t>
      </w:r>
      <w:r w:rsidRPr="003B73AD">
        <w:rPr>
          <w:rFonts w:ascii="Times New Roman" w:hAnsi="Times New Roman" w:cs="Times New Roman"/>
          <w:sz w:val="24"/>
          <w:szCs w:val="24"/>
        </w:rPr>
        <w:t xml:space="preserve"> Рахимов А.А., Валиев А.А. Гидродинамические особенности течения дисперсий в микроканалах // Сборник Докладов XI</w:t>
      </w:r>
      <w:r w:rsidRPr="003B73AD">
        <w:rPr>
          <w:rFonts w:ascii="Times New Roman" w:eastAsia="Times New Roman" w:hAnsi="Times New Roman" w:cs="Times New Roman"/>
          <w:color w:val="00008F"/>
          <w:sz w:val="24"/>
          <w:szCs w:val="24"/>
          <w:lang w:eastAsia="ru-RU"/>
        </w:rPr>
        <w:t xml:space="preserve"> </w:t>
      </w:r>
      <w:r w:rsidRPr="003B73AD">
        <w:rPr>
          <w:rFonts w:ascii="Times New Roman" w:hAnsi="Times New Roman" w:cs="Times New Roman"/>
          <w:sz w:val="24"/>
          <w:szCs w:val="24"/>
        </w:rPr>
        <w:t>Всероссийского Съезда По Фундаментальным Проблемам Теоретической И Прикладной Механики. – 2015. – С. 244-247</w:t>
      </w:r>
    </w:p>
    <w:p w:rsidR="00410E4F" w:rsidRPr="003B73AD" w:rsidRDefault="00410E4F" w:rsidP="00410E4F">
      <w:pPr>
        <w:rPr>
          <w:rFonts w:ascii="Times New Roman" w:hAnsi="Times New Roman" w:cs="Times New Roman"/>
          <w:sz w:val="24"/>
          <w:szCs w:val="24"/>
        </w:rPr>
      </w:pPr>
      <w:r w:rsidRPr="00123CBA">
        <w:rPr>
          <w:rFonts w:ascii="Times New Roman" w:hAnsi="Times New Roman" w:cs="Times New Roman"/>
          <w:b/>
          <w:sz w:val="24"/>
          <w:szCs w:val="24"/>
        </w:rPr>
        <w:t>Ахметов А.Т.,</w:t>
      </w:r>
      <w:r w:rsidRPr="003B73AD">
        <w:rPr>
          <w:rFonts w:ascii="Times New Roman" w:hAnsi="Times New Roman" w:cs="Times New Roman"/>
          <w:sz w:val="24"/>
          <w:szCs w:val="24"/>
        </w:rPr>
        <w:t xml:space="preserve"> Рахимов А.А., Валиев А.А., Нигматзянова Р.Р. Течение эмульсий и крови в микроканалах различной конфигурации // Труды Института механики им. Р.Р. Мавлютова УНЦ РАН. </w:t>
      </w:r>
      <w:r w:rsidRPr="003B73AD">
        <w:rPr>
          <w:rFonts w:ascii="Times New Roman" w:hAnsi="Times New Roman" w:cs="Times New Roman"/>
          <w:sz w:val="24"/>
          <w:szCs w:val="24"/>
        </w:rPr>
        <w:softHyphen/>
        <w:t>– 2014. – Т.10. – С. 19-26</w:t>
      </w:r>
    </w:p>
    <w:p w:rsidR="00410E4F" w:rsidRPr="003B73AD" w:rsidRDefault="00410E4F" w:rsidP="00410E4F">
      <w:pPr>
        <w:rPr>
          <w:rFonts w:ascii="Times New Roman" w:hAnsi="Times New Roman" w:cs="Times New Roman"/>
          <w:sz w:val="24"/>
          <w:szCs w:val="24"/>
        </w:rPr>
      </w:pPr>
    </w:p>
    <w:sectPr w:rsidR="00410E4F" w:rsidRPr="003B73AD" w:rsidSect="000E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B51D22"/>
    <w:rsid w:val="000E3554"/>
    <w:rsid w:val="000F53E3"/>
    <w:rsid w:val="0019189C"/>
    <w:rsid w:val="001E0AB2"/>
    <w:rsid w:val="00255A82"/>
    <w:rsid w:val="00267FE9"/>
    <w:rsid w:val="003116C3"/>
    <w:rsid w:val="0036313D"/>
    <w:rsid w:val="003A14F0"/>
    <w:rsid w:val="00410E4F"/>
    <w:rsid w:val="00561D5C"/>
    <w:rsid w:val="0066065A"/>
    <w:rsid w:val="00696A21"/>
    <w:rsid w:val="006B44E2"/>
    <w:rsid w:val="007325BE"/>
    <w:rsid w:val="00811909"/>
    <w:rsid w:val="008E1A19"/>
    <w:rsid w:val="0095431F"/>
    <w:rsid w:val="009E2136"/>
    <w:rsid w:val="00A06920"/>
    <w:rsid w:val="00B51D22"/>
    <w:rsid w:val="00CB607C"/>
    <w:rsid w:val="00DA4774"/>
    <w:rsid w:val="00E5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D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10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Максим</cp:lastModifiedBy>
  <cp:revision>2</cp:revision>
  <dcterms:created xsi:type="dcterms:W3CDTF">2021-04-15T13:35:00Z</dcterms:created>
  <dcterms:modified xsi:type="dcterms:W3CDTF">2021-04-15T13:35:00Z</dcterms:modified>
</cp:coreProperties>
</file>